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882DB0B">
      <w:pPr>
        <w:pStyle w:val="2"/>
        <w:keepNext w:val="0"/>
        <w:keepLines w:val="0"/>
        <w:widowControl/>
        <w:suppressLineNumbers w:val="0"/>
        <w:jc w:val="center"/>
        <w:rPr>
          <w:rFonts w:ascii="微软雅黑" w:hAnsi="微软雅黑" w:eastAsia="微软雅黑" w:cs="微软雅黑"/>
          <w:i w:val="0"/>
          <w:iCs w:val="0"/>
          <w:caps w:val="0"/>
          <w:color w:val="000000"/>
          <w:spacing w:val="0"/>
          <w:sz w:val="27"/>
          <w:szCs w:val="27"/>
        </w:rPr>
      </w:pPr>
      <w:r>
        <w:rPr>
          <w:i w:val="0"/>
          <w:iCs w:val="0"/>
          <w:caps w:val="0"/>
          <w:color w:val="000000"/>
          <w:spacing w:val="0"/>
        </w:rPr>
        <w:t>机器狗</w:t>
      </w:r>
    </w:p>
    <w:p w14:paraId="2397EBC8">
      <w:pPr>
        <w:pStyle w:val="3"/>
        <w:keepNext w:val="0"/>
        <w:keepLines w:val="0"/>
        <w:widowControl/>
        <w:suppressLineNumbers w:val="0"/>
        <w:ind w:left="0" w:firstLine="0"/>
        <w:rPr>
          <w:rFonts w:hint="eastAsia" w:ascii="微软雅黑" w:hAnsi="微软雅黑" w:eastAsia="微软雅黑" w:cs="微软雅黑"/>
          <w:i w:val="0"/>
          <w:iCs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000000"/>
          <w:spacing w:val="0"/>
          <w:sz w:val="27"/>
          <w:szCs w:val="27"/>
        </w:rPr>
        <w:t>机器狗是一种模拟真实犬只形态和部分行为的机器设备，能够实现行走、坐下、翻滚等多种动作。机器狗的出现为人工智能和机器人研究提供了新的想象空间，也让更多人得以近距离接触机器人技术。</w:t>
      </w:r>
    </w:p>
    <w:p w14:paraId="15EF92CB">
      <w:pPr>
        <w:pStyle w:val="3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iCs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000000"/>
          <w:spacing w:val="0"/>
          <w:kern w:val="0"/>
          <w:sz w:val="27"/>
          <w:szCs w:val="27"/>
          <w:lang w:val="en-US" w:eastAsia="zh-CN" w:bidi="ar"/>
        </w:rPr>
        <w:drawing>
          <wp:inline distT="0" distB="0" distL="114300" distR="114300">
            <wp:extent cx="3314700" cy="2343150"/>
            <wp:effectExtent l="0" t="0" r="7620" b="381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B84B34B">
      <w:pPr>
        <w:pStyle w:val="2"/>
        <w:keepNext w:val="0"/>
        <w:keepLines w:val="0"/>
        <w:widowControl/>
        <w:suppressLineNumbers w:val="0"/>
        <w:jc w:val="center"/>
      </w:pPr>
      <w:r>
        <w:rPr>
          <w:i w:val="0"/>
          <w:iCs w:val="0"/>
          <w:caps w:val="0"/>
          <w:color w:val="000000"/>
          <w:spacing w:val="0"/>
        </w:rPr>
        <w:t>风力发电</w:t>
      </w:r>
    </w:p>
    <w:p w14:paraId="0385558F">
      <w:pPr>
        <w:pStyle w:val="3"/>
        <w:keepNext w:val="0"/>
        <w:keepLines w:val="0"/>
        <w:widowControl/>
        <w:suppressLineNumbers w:val="0"/>
        <w:ind w:left="0" w:firstLine="0"/>
        <w:rPr>
          <w:rFonts w:ascii="微软雅黑" w:hAnsi="微软雅黑" w:eastAsia="微软雅黑" w:cs="微软雅黑"/>
          <w:i w:val="0"/>
          <w:iCs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000000"/>
          <w:spacing w:val="0"/>
          <w:sz w:val="27"/>
          <w:szCs w:val="27"/>
        </w:rPr>
        <w:t>风力发电是指把风的动能转为电能。风力发电不需要使用燃料，也不会产生辐射或空气污染，因而成为发展绿色能源的焦点之一。我国海上风能资源丰富，加快海上风电项目建设，对于促进沿海地区治</w:t>
      </w:r>
      <w:bookmarkStart w:id="0" w:name="_GoBack"/>
      <w:bookmarkEnd w:id="0"/>
      <w:r>
        <w:rPr>
          <w:rFonts w:hint="eastAsia" w:ascii="微软雅黑" w:hAnsi="微软雅黑" w:eastAsia="微软雅黑" w:cs="微软雅黑"/>
          <w:i w:val="0"/>
          <w:iCs w:val="0"/>
          <w:caps w:val="0"/>
          <w:color w:val="000000"/>
          <w:spacing w:val="0"/>
          <w:sz w:val="27"/>
          <w:szCs w:val="27"/>
        </w:rPr>
        <w:t>理大气雾霾、调整能源结构和转变经济发展方式具有重要意义。</w:t>
      </w:r>
    </w:p>
    <w:p w14:paraId="41A49B71">
      <w:pPr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iCs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000000"/>
          <w:spacing w:val="0"/>
          <w:kern w:val="0"/>
          <w:sz w:val="27"/>
          <w:szCs w:val="27"/>
          <w:lang w:val="en-US" w:eastAsia="zh-CN" w:bidi="ar"/>
        </w:rPr>
        <w:drawing>
          <wp:inline distT="0" distB="0" distL="114300" distR="114300">
            <wp:extent cx="3314700" cy="2343150"/>
            <wp:effectExtent l="0" t="0" r="7620" b="3810"/>
            <wp:docPr id="2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813FE79">
      <w:pPr>
        <w:rPr>
          <w:rFonts w:hint="eastAsia"/>
          <w:sz w:val="28"/>
          <w:szCs w:val="36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87C6B95"/>
    <w:rsid w:val="5CD93C4D"/>
    <w:rsid w:val="6DA866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88</Words>
  <Characters>88</Characters>
  <Lines>0</Lines>
  <Paragraphs>0</Paragraphs>
  <TotalTime>1</TotalTime>
  <ScaleCrop>false</ScaleCrop>
  <LinksUpToDate>false</LinksUpToDate>
  <CharactersWithSpaces>88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2026-03-15T11:46:00Z</dcterms:created>
  <dc:creator>yao</dc:creator>
  <cp:lastModifiedBy>月牙儿</cp:lastModifiedBy>
  <dcterms:modified xsi:type="dcterms:W3CDTF">2026-03-15T12:17:56Z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KSOTemplateDocerSaveRecord">
    <vt:lpwstr>eyJoZGlkIjoiMGViNjA5YzUzYTcxYmNjNzE4MWQyZjBiNzYyNzE0NzkiLCJ1c2VySWQiOiIxMjU1MDcyMTk3In0=</vt:lpwstr>
  </property>
  <property fmtid="{D5CDD505-2E9C-101B-9397-08002B2CF9AE}" pid="4" name="ICV">
    <vt:lpwstr>DF78D482C6C04260A26FA31831EB0880_12</vt:lpwstr>
  </property>
</Properties>
</file>